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18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9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jc w:val="center"/>
              <w:rPr>
                <w:rFonts w:eastAsia="黑体"/>
                <w:b/>
                <w:bCs/>
                <w:sz w:val="24"/>
                <w:szCs w:val="24"/>
              </w:rPr>
            </w:pPr>
            <w:r>
              <w:rPr>
                <w:rFonts w:eastAsia="黑体"/>
                <w:b/>
                <w:bCs/>
                <w:sz w:val="24"/>
                <w:szCs w:val="24"/>
              </w:rPr>
              <w:t>Module 6 Unit 1 It was Daming’s birthday yesterday.</w:t>
            </w:r>
          </w:p>
          <w:p>
            <w:pPr>
              <w:spacing w:line="360" w:lineRule="auto"/>
              <w:jc w:val="center"/>
              <w:rPr>
                <w:rFonts w:hint="default" w:eastAsia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eastAsia="黑体"/>
                <w:b/>
                <w:bCs/>
                <w:sz w:val="24"/>
                <w:szCs w:val="24"/>
                <w:lang w:val="en-US" w:eastAsia="zh-CN"/>
              </w:rPr>
              <w:t>Lesson 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1" w:hRule="atLeast"/>
        </w:trPr>
        <w:tc>
          <w:tcPr>
            <w:tcW w:w="9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一、教学目标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【知识目标】</w:t>
            </w:r>
            <w:r>
              <w:rPr>
                <w:rFonts w:eastAsiaTheme="minorEastAsia"/>
                <w:sz w:val="24"/>
                <w:szCs w:val="24"/>
              </w:rPr>
              <w:t>1.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</w:t>
            </w:r>
            <w:r>
              <w:rPr>
                <w:rFonts w:hAnsiTheme="minorEastAsia" w:eastAsiaTheme="minorEastAsia"/>
                <w:sz w:val="24"/>
                <w:szCs w:val="24"/>
              </w:rPr>
              <w:t>学生能听说、认读</w:t>
            </w:r>
            <w:r>
              <w:rPr>
                <w:rFonts w:eastAsiaTheme="minorEastAsia"/>
                <w:sz w:val="24"/>
                <w:szCs w:val="24"/>
              </w:rPr>
              <w:t>space</w:t>
            </w:r>
            <w:r>
              <w:rPr>
                <w:rFonts w:hint="eastAsia" w:eastAsiaTheme="minorEastAsia"/>
                <w:sz w:val="24"/>
                <w:szCs w:val="24"/>
              </w:rPr>
              <w:t>,</w:t>
            </w:r>
            <w:r>
              <w:rPr>
                <w:rFonts w:eastAsiaTheme="minorEastAsia"/>
                <w:sz w:val="24"/>
                <w:szCs w:val="24"/>
              </w:rPr>
              <w:t xml:space="preserve"> interested</w:t>
            </w:r>
            <w:r>
              <w:rPr>
                <w:rFonts w:hint="eastAsia" w:eastAsiaTheme="minorEastAsia"/>
                <w:sz w:val="24"/>
                <w:szCs w:val="24"/>
              </w:rPr>
              <w:t>,</w:t>
            </w:r>
            <w:r>
              <w:rPr>
                <w:rFonts w:eastAsiaTheme="minorEastAsia"/>
                <w:sz w:val="24"/>
                <w:szCs w:val="24"/>
              </w:rPr>
              <w:t xml:space="preserve"> finish</w:t>
            </w:r>
            <w:r>
              <w:rPr>
                <w:rFonts w:hint="eastAsia" w:eastAsiaTheme="minorEastAsia"/>
                <w:sz w:val="24"/>
                <w:szCs w:val="24"/>
              </w:rPr>
              <w:t>,</w:t>
            </w:r>
            <w:r>
              <w:rPr>
                <w:rFonts w:eastAsiaTheme="minorEastAsia"/>
                <w:sz w:val="24"/>
                <w:szCs w:val="24"/>
              </w:rPr>
              <w:t xml:space="preserve"> spaceship</w:t>
            </w:r>
            <w:r>
              <w:rPr>
                <w:rFonts w:hint="eastAsia" w:eastAsiaTheme="minorEastAsia"/>
                <w:sz w:val="24"/>
                <w:szCs w:val="24"/>
              </w:rPr>
              <w:t>,</w:t>
            </w:r>
            <w:r>
              <w:rPr>
                <w:rFonts w:eastAsiaTheme="minorEastAsia"/>
                <w:sz w:val="24"/>
                <w:szCs w:val="24"/>
              </w:rPr>
              <w:t xml:space="preserve"> decide</w:t>
            </w:r>
            <w:r>
              <w:rPr>
                <w:rFonts w:hint="eastAsia" w:eastAsiaTheme="minorEastAsia"/>
                <w:sz w:val="24"/>
                <w:szCs w:val="24"/>
              </w:rPr>
              <w:t>,</w:t>
            </w:r>
            <w:r>
              <w:rPr>
                <w:rFonts w:eastAsiaTheme="minorEastAsia"/>
                <w:sz w:val="24"/>
                <w:szCs w:val="24"/>
              </w:rPr>
              <w:t xml:space="preserve"> paper</w:t>
            </w:r>
          </w:p>
          <w:p>
            <w:pPr>
              <w:spacing w:line="360" w:lineRule="auto"/>
              <w:ind w:firstLine="1440" w:firstLineChars="60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2.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</w:t>
            </w:r>
            <w:r>
              <w:rPr>
                <w:rFonts w:hAnsiTheme="minorEastAsia" w:eastAsiaTheme="minorEastAsia"/>
                <w:sz w:val="24"/>
                <w:szCs w:val="24"/>
              </w:rPr>
              <w:t>学生能听说、认读、拼写单词</w:t>
            </w:r>
            <w:r>
              <w:rPr>
                <w:rFonts w:eastAsiaTheme="minorEastAsia"/>
                <w:sz w:val="24"/>
                <w:szCs w:val="24"/>
              </w:rPr>
              <w:t>home, got</w:t>
            </w:r>
          </w:p>
          <w:p>
            <w:pPr>
              <w:spacing w:line="360" w:lineRule="auto"/>
              <w:ind w:firstLine="1440" w:firstLineChars="60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3.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</w:t>
            </w:r>
            <w:r>
              <w:rPr>
                <w:rFonts w:hAnsiTheme="minorEastAsia" w:eastAsiaTheme="minorEastAsia"/>
                <w:sz w:val="24"/>
                <w:szCs w:val="24"/>
              </w:rPr>
              <w:t>学生能听说、认读、拼写句型</w:t>
            </w:r>
            <w:r>
              <w:rPr>
                <w:rFonts w:eastAsiaTheme="minorEastAsia"/>
                <w:sz w:val="24"/>
                <w:szCs w:val="24"/>
              </w:rPr>
              <w:t>It was Daming’s birthday yesterday.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【能力目标】全体学生能运用一般过去时描述过去所发生的事情。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【情感目标】激发学生学习英语的兴趣及运用英语交流的热情，使学生在学习中建立自信，提高学生参与语言活动的积极性。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</w:trPr>
        <w:tc>
          <w:tcPr>
            <w:tcW w:w="9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二、教学重点</w:t>
            </w:r>
          </w:p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1. 熟练掌握单词：</w:t>
            </w:r>
            <w:r>
              <w:rPr>
                <w:rFonts w:eastAsiaTheme="minorEastAsia"/>
                <w:sz w:val="24"/>
                <w:szCs w:val="24"/>
              </w:rPr>
              <w:t>space</w:t>
            </w:r>
            <w:r>
              <w:rPr>
                <w:rFonts w:hint="eastAsia" w:eastAsiaTheme="minorEastAsia"/>
                <w:sz w:val="24"/>
                <w:szCs w:val="24"/>
              </w:rPr>
              <w:t>,</w:t>
            </w:r>
            <w:r>
              <w:rPr>
                <w:rFonts w:eastAsiaTheme="minorEastAsia"/>
                <w:sz w:val="24"/>
                <w:szCs w:val="24"/>
              </w:rPr>
              <w:t xml:space="preserve"> interested</w:t>
            </w:r>
            <w:r>
              <w:rPr>
                <w:rFonts w:hint="eastAsia" w:eastAsiaTheme="minorEastAsia"/>
                <w:sz w:val="24"/>
                <w:szCs w:val="24"/>
              </w:rPr>
              <w:t>,</w:t>
            </w:r>
            <w:r>
              <w:rPr>
                <w:rFonts w:eastAsiaTheme="minorEastAsia"/>
                <w:sz w:val="24"/>
                <w:szCs w:val="24"/>
              </w:rPr>
              <w:t xml:space="preserve"> finish</w:t>
            </w:r>
            <w:r>
              <w:rPr>
                <w:rFonts w:hint="eastAsia" w:eastAsiaTheme="minorEastAsia"/>
                <w:sz w:val="24"/>
                <w:szCs w:val="24"/>
              </w:rPr>
              <w:t>,</w:t>
            </w:r>
            <w:r>
              <w:rPr>
                <w:rFonts w:eastAsiaTheme="minorEastAsia"/>
                <w:sz w:val="24"/>
                <w:szCs w:val="24"/>
              </w:rPr>
              <w:t xml:space="preserve"> spaceship</w:t>
            </w:r>
            <w:r>
              <w:rPr>
                <w:rFonts w:hint="eastAsia" w:eastAsiaTheme="minorEastAsia"/>
                <w:sz w:val="24"/>
                <w:szCs w:val="24"/>
              </w:rPr>
              <w:t>,</w:t>
            </w:r>
            <w:r>
              <w:rPr>
                <w:rFonts w:eastAsiaTheme="minorEastAsia"/>
                <w:sz w:val="24"/>
                <w:szCs w:val="24"/>
              </w:rPr>
              <w:t xml:space="preserve"> decide</w:t>
            </w:r>
            <w:r>
              <w:rPr>
                <w:rFonts w:hint="eastAsia" w:eastAsiaTheme="minorEastAsia"/>
                <w:sz w:val="24"/>
                <w:szCs w:val="24"/>
              </w:rPr>
              <w:t>,</w:t>
            </w:r>
            <w:r>
              <w:rPr>
                <w:rFonts w:eastAsiaTheme="minorEastAsia"/>
                <w:sz w:val="24"/>
                <w:szCs w:val="24"/>
              </w:rPr>
              <w:t xml:space="preserve"> paper</w:t>
            </w:r>
            <w:r>
              <w:rPr>
                <w:rFonts w:hint="eastAsia" w:eastAsiaTheme="minorEastAsia"/>
                <w:sz w:val="24"/>
                <w:szCs w:val="24"/>
              </w:rPr>
              <w:t xml:space="preserve">, </w:t>
            </w:r>
            <w:r>
              <w:rPr>
                <w:rFonts w:eastAsiaTheme="minorEastAsia"/>
                <w:sz w:val="24"/>
                <w:szCs w:val="24"/>
              </w:rPr>
              <w:t>home, got</w:t>
            </w:r>
          </w:p>
          <w:p>
            <w:pPr>
              <w:spacing w:line="360" w:lineRule="auto"/>
              <w:ind w:firstLine="360" w:firstLineChars="150"/>
              <w:rPr>
                <w:rFonts w:eastAsiaTheme="minorEastAsia"/>
                <w:sz w:val="24"/>
                <w:szCs w:val="24"/>
              </w:rPr>
            </w:pPr>
            <w:r>
              <w:rPr>
                <w:rFonts w:hint="eastAsia" w:hAnsiTheme="minorEastAsia" w:eastAsiaTheme="minorEastAsia"/>
                <w:sz w:val="24"/>
                <w:szCs w:val="24"/>
              </w:rPr>
              <w:t xml:space="preserve">2. </w:t>
            </w:r>
            <w:r>
              <w:rPr>
                <w:rFonts w:hAnsiTheme="minorEastAsia" w:eastAsiaTheme="minorEastAsia"/>
                <w:sz w:val="24"/>
                <w:szCs w:val="24"/>
              </w:rPr>
              <w:t>运用一般过去时描述过去所发生的事情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9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三、教学难点</w:t>
            </w:r>
          </w:p>
          <w:p>
            <w:pPr>
              <w:spacing w:line="360" w:lineRule="auto"/>
              <w:ind w:firstLine="360" w:firstLineChars="150"/>
              <w:rPr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全体学生能运用一般过去时描述过去所发生的事情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9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四、教学资源</w:t>
            </w:r>
          </w:p>
          <w:p>
            <w:pPr>
              <w:spacing w:line="360" w:lineRule="auto"/>
              <w:ind w:firstLine="360" w:firstLineChars="15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互动教学系统，点读笔，PPT</w:t>
            </w:r>
          </w:p>
        </w:tc>
      </w:tr>
    </w:tbl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五、教学过程（说明：教学活动具体描述包括教学任务的描述，教师的关键语言，板书呈现，教学资源的使用等。）</w:t>
      </w:r>
    </w:p>
    <w:tbl>
      <w:tblPr>
        <w:tblStyle w:val="2"/>
        <w:tblW w:w="9450" w:type="dxa"/>
        <w:tblInd w:w="-10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7"/>
        <w:gridCol w:w="6303"/>
        <w:gridCol w:w="194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207" w:type="dxa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hAnsiTheme="minorEastAsia" w:eastAsiaTheme="minorEastAsia"/>
                <w:b/>
                <w:sz w:val="24"/>
                <w:szCs w:val="24"/>
              </w:rPr>
              <w:t>教学环节</w:t>
            </w:r>
          </w:p>
        </w:tc>
        <w:tc>
          <w:tcPr>
            <w:tcW w:w="6303" w:type="dxa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hAnsiTheme="minorEastAsia" w:eastAsiaTheme="minorEastAsia"/>
                <w:b/>
                <w:sz w:val="24"/>
                <w:szCs w:val="24"/>
              </w:rPr>
              <w:t>教学活动具体描述</w:t>
            </w:r>
          </w:p>
        </w:tc>
        <w:tc>
          <w:tcPr>
            <w:tcW w:w="1940" w:type="dxa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hAnsiTheme="minorEastAsia" w:eastAsiaTheme="minorEastAsia"/>
                <w:b/>
                <w:sz w:val="24"/>
                <w:szCs w:val="24"/>
              </w:rPr>
              <w:t>教学资源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0" w:hRule="atLeast"/>
        </w:trPr>
        <w:tc>
          <w:tcPr>
            <w:tcW w:w="1207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AnsiTheme="minorEastAsia" w:eastAsiaTheme="minorEastAsia"/>
                <w:sz w:val="24"/>
                <w:szCs w:val="24"/>
              </w:rPr>
              <w:t>（三）</w:t>
            </w:r>
          </w:p>
          <w:p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课文学习</w:t>
            </w:r>
          </w:p>
        </w:tc>
        <w:tc>
          <w:tcPr>
            <w:tcW w:w="630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1.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</w:t>
            </w:r>
            <w:r>
              <w:rPr>
                <w:rFonts w:hAnsiTheme="minorEastAsia" w:eastAsiaTheme="minorEastAsia"/>
                <w:sz w:val="24"/>
                <w:szCs w:val="24"/>
              </w:rPr>
              <w:t>课文学习</w:t>
            </w:r>
          </w:p>
          <w:p>
            <w:pPr>
              <w:spacing w:line="360" w:lineRule="auto"/>
              <w:jc w:val="left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T: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It was a coincidence that it was Daming’s birthday yesterday.</w:t>
            </w:r>
            <w:r>
              <w:rPr>
                <w:rFonts w:hint="eastAsia" w:eastAsiaTheme="minorEastAsia"/>
                <w:sz w:val="24"/>
                <w:szCs w:val="24"/>
              </w:rPr>
              <w:t>（</w:t>
            </w:r>
            <w:r>
              <w:rPr>
                <w:rFonts w:hAnsiTheme="minorEastAsia" w:eastAsiaTheme="minorEastAsia"/>
                <w:sz w:val="24"/>
                <w:szCs w:val="24"/>
              </w:rPr>
              <w:t>出示大明生日</w:t>
            </w:r>
            <w:r>
              <w:rPr>
                <w:rFonts w:hint="eastAsia" w:eastAsiaTheme="minorEastAsia"/>
                <w:sz w:val="24"/>
                <w:szCs w:val="24"/>
              </w:rPr>
              <w:t>聚会</w:t>
            </w:r>
            <w:r>
              <w:rPr>
                <w:rFonts w:hAnsiTheme="minorEastAsia" w:eastAsiaTheme="minorEastAsia"/>
                <w:sz w:val="24"/>
                <w:szCs w:val="24"/>
              </w:rPr>
              <w:t>图片</w:t>
            </w:r>
            <w:r>
              <w:rPr>
                <w:rFonts w:hint="eastAsia" w:eastAsiaTheme="minorEastAsia"/>
                <w:sz w:val="24"/>
                <w:szCs w:val="24"/>
              </w:rPr>
              <w:t>）</w:t>
            </w:r>
            <w:r>
              <w:rPr>
                <w:rFonts w:eastAsiaTheme="minorEastAsia"/>
                <w:sz w:val="24"/>
                <w:szCs w:val="24"/>
              </w:rPr>
              <w:br w:type="textWrapping"/>
            </w:r>
            <w:r>
              <w:rPr>
                <w:rFonts w:eastAsiaTheme="minorEastAsia"/>
                <w:sz w:val="24"/>
                <w:szCs w:val="24"/>
              </w:rPr>
              <w:t xml:space="preserve">T: </w:t>
            </w:r>
            <w:r>
              <w:rPr>
                <w:rFonts w:eastAsiaTheme="minorEastAsia"/>
                <w:bCs/>
                <w:sz w:val="24"/>
                <w:szCs w:val="24"/>
              </w:rPr>
              <w:t>When is Daming's birthday?</w:t>
            </w:r>
          </w:p>
          <w:p>
            <w:pPr>
              <w:spacing w:line="360" w:lineRule="auto"/>
              <w:ind w:firstLine="240" w:firstLineChars="100"/>
              <w:jc w:val="left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What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did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he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get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for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his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birthday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yesterday?</w:t>
            </w:r>
          </w:p>
          <w:p>
            <w:pPr>
              <w:spacing w:line="360" w:lineRule="auto"/>
              <w:ind w:firstLine="240" w:firstLineChars="100"/>
              <w:jc w:val="left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Please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watch the cartoon </w:t>
            </w:r>
            <w:r>
              <w:rPr>
                <w:rFonts w:eastAsiaTheme="minorEastAsia"/>
                <w:sz w:val="24"/>
                <w:szCs w:val="24"/>
              </w:rPr>
              <w:t>with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these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two questions.</w:t>
            </w:r>
            <w:r>
              <w:rPr>
                <w:rFonts w:hAnsiTheme="minorEastAsia" w:eastAsiaTheme="minorEastAsia"/>
                <w:sz w:val="24"/>
                <w:szCs w:val="24"/>
              </w:rPr>
              <w:t>（</w:t>
            </w:r>
          </w:p>
        </w:tc>
        <w:tc>
          <w:tcPr>
            <w:tcW w:w="194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int="eastAsia" w:eastAsiaTheme="minorEastAsia"/>
                <w:sz w:val="24"/>
                <w:szCs w:val="24"/>
              </w:rPr>
              <w:t>PPT第3页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1207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  <w:szCs w:val="24"/>
              </w:rPr>
            </w:pPr>
          </w:p>
        </w:tc>
        <w:tc>
          <w:tcPr>
            <w:tcW w:w="630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2.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</w:t>
            </w:r>
            <w:r>
              <w:rPr>
                <w:rFonts w:hAnsiTheme="minorEastAsia" w:eastAsiaTheme="minorEastAsia"/>
                <w:sz w:val="24"/>
                <w:szCs w:val="24"/>
              </w:rPr>
              <w:t>播放课文动画第一段，学生</w:t>
            </w:r>
            <w:r>
              <w:rPr>
                <w:rFonts w:hint="eastAsia" w:hAnsiTheme="minorEastAsia" w:eastAsiaTheme="minorEastAsia"/>
                <w:sz w:val="24"/>
                <w:szCs w:val="24"/>
              </w:rPr>
              <w:t>看动画</w:t>
            </w:r>
            <w:r>
              <w:rPr>
                <w:rFonts w:hAnsiTheme="minorEastAsia" w:eastAsiaTheme="minorEastAsia"/>
                <w:sz w:val="24"/>
                <w:szCs w:val="24"/>
              </w:rPr>
              <w:t>。</w:t>
            </w:r>
          </w:p>
        </w:tc>
        <w:tc>
          <w:tcPr>
            <w:tcW w:w="194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int="eastAsia" w:eastAsiaTheme="minorEastAsia"/>
                <w:sz w:val="24"/>
                <w:szCs w:val="24"/>
              </w:rPr>
              <w:t>PPT第4页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int="eastAsia" w:eastAsiaTheme="minorEastAsia"/>
                <w:sz w:val="24"/>
                <w:szCs w:val="24"/>
              </w:rPr>
              <w:t>互动教学系统M6U1活动2动画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0" w:hRule="atLeast"/>
        </w:trPr>
        <w:tc>
          <w:tcPr>
            <w:tcW w:w="1207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  <w:szCs w:val="24"/>
              </w:rPr>
            </w:pPr>
          </w:p>
        </w:tc>
        <w:tc>
          <w:tcPr>
            <w:tcW w:w="630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3.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学</w:t>
            </w:r>
            <w:r>
              <w:rPr>
                <w:rFonts w:hAnsiTheme="minorEastAsia" w:eastAsiaTheme="minorEastAsia"/>
                <w:sz w:val="24"/>
                <w:szCs w:val="24"/>
              </w:rPr>
              <w:t>生跟读课文一次，回答问题。（同时</w:t>
            </w:r>
            <w:r>
              <w:rPr>
                <w:rFonts w:eastAsiaTheme="minorEastAsia"/>
                <w:sz w:val="24"/>
                <w:szCs w:val="24"/>
              </w:rPr>
              <w:t>PPT</w:t>
            </w:r>
            <w:r>
              <w:rPr>
                <w:rFonts w:hAnsiTheme="minorEastAsia" w:eastAsiaTheme="minorEastAsia"/>
                <w:sz w:val="24"/>
                <w:szCs w:val="24"/>
              </w:rPr>
              <w:t>出示书）</w:t>
            </w:r>
          </w:p>
          <w:p>
            <w:pPr>
              <w:spacing w:line="360" w:lineRule="auto"/>
              <w:ind w:left="240" w:hanging="240" w:hangingChars="100"/>
              <w:jc w:val="left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T</w:t>
            </w:r>
            <w:r>
              <w:rPr>
                <w:rFonts w:hint="eastAsia" w:hAnsiTheme="minorEastAsia" w:eastAsiaTheme="minorEastAsia"/>
                <w:sz w:val="24"/>
                <w:szCs w:val="24"/>
              </w:rPr>
              <w:t xml:space="preserve">: </w:t>
            </w:r>
            <w:r>
              <w:rPr>
                <w:rFonts w:eastAsiaTheme="minorEastAsia"/>
                <w:sz w:val="24"/>
                <w:szCs w:val="24"/>
              </w:rPr>
              <w:t xml:space="preserve">Does Daming like this book? </w:t>
            </w:r>
            <w:r>
              <w:rPr>
                <w:rFonts w:eastAsiaTheme="minorEastAsia"/>
                <w:sz w:val="24"/>
                <w:szCs w:val="24"/>
              </w:rPr>
              <w:br w:type="textWrapping"/>
            </w:r>
            <w:r>
              <w:rPr>
                <w:rFonts w:eastAsiaTheme="minorEastAsia"/>
                <w:sz w:val="24"/>
                <w:szCs w:val="24"/>
              </w:rPr>
              <w:t>Why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does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he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like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this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book?</w:t>
            </w:r>
          </w:p>
          <w:p>
            <w:pPr>
              <w:spacing w:line="360" w:lineRule="auto"/>
              <w:ind w:firstLine="240" w:firstLineChars="100"/>
              <w:jc w:val="left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What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is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the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book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about?</w:t>
            </w:r>
          </w:p>
          <w:p>
            <w:pPr>
              <w:spacing w:line="360" w:lineRule="auto"/>
              <w:ind w:firstLine="240" w:firstLineChars="100"/>
              <w:jc w:val="left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Who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else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likes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this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book?</w:t>
            </w:r>
          </w:p>
          <w:p>
            <w:pPr>
              <w:spacing w:line="360" w:lineRule="auto"/>
              <w:jc w:val="left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T: With these questions to read the second</w:t>
            </w:r>
            <w:r>
              <w:rPr>
                <w:rFonts w:hint="eastAsia" w:hAnsiTheme="minorEastAsia" w:eastAsiaTheme="minorEastAsia"/>
                <w:sz w:val="24"/>
                <w:szCs w:val="24"/>
              </w:rPr>
              <w:t xml:space="preserve">, </w:t>
            </w:r>
            <w:r>
              <w:rPr>
                <w:rFonts w:eastAsiaTheme="minorEastAsia"/>
                <w:sz w:val="24"/>
                <w:szCs w:val="24"/>
              </w:rPr>
              <w:t>third and fourth paragraph</w:t>
            </w:r>
            <w:r>
              <w:rPr>
                <w:rFonts w:hint="eastAsia" w:eastAsiaTheme="minorEastAsia"/>
                <w:sz w:val="24"/>
                <w:szCs w:val="24"/>
              </w:rPr>
              <w:t>s.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</w:p>
        </w:tc>
        <w:tc>
          <w:tcPr>
            <w:tcW w:w="194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eastAsiaTheme="minorEastAsia"/>
                <w:sz w:val="24"/>
                <w:szCs w:val="24"/>
              </w:rPr>
            </w:pPr>
            <w:r>
              <w:rPr>
                <w:rFonts w:hint="eastAsia" w:eastAsiaTheme="minorEastAsia"/>
                <w:sz w:val="24"/>
                <w:szCs w:val="24"/>
              </w:rPr>
              <w:t>互动教学系统M6U1活动2音频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int="eastAsia" w:eastAsiaTheme="minorEastAsia"/>
                <w:sz w:val="24"/>
                <w:szCs w:val="24"/>
              </w:rPr>
              <w:t>PPT第5-6页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207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  <w:szCs w:val="24"/>
              </w:rPr>
            </w:pPr>
          </w:p>
        </w:tc>
        <w:tc>
          <w:tcPr>
            <w:tcW w:w="630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4.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</w:t>
            </w:r>
            <w:r>
              <w:rPr>
                <w:rFonts w:hAnsiTheme="minorEastAsia" w:eastAsiaTheme="minorEastAsia"/>
                <w:sz w:val="24"/>
                <w:szCs w:val="24"/>
              </w:rPr>
              <w:t>播放课文动画第二、三、四段，学生听课文。</w:t>
            </w:r>
          </w:p>
        </w:tc>
        <w:tc>
          <w:tcPr>
            <w:tcW w:w="194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int="eastAsia" w:eastAsiaTheme="minorEastAsia"/>
                <w:sz w:val="24"/>
                <w:szCs w:val="24"/>
              </w:rPr>
              <w:t>PPT第7页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int="eastAsia" w:eastAsiaTheme="minorEastAsia"/>
                <w:sz w:val="24"/>
                <w:szCs w:val="24"/>
              </w:rPr>
              <w:t>互动教学系统M6U1活动2动画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</w:trPr>
        <w:tc>
          <w:tcPr>
            <w:tcW w:w="1207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  <w:szCs w:val="24"/>
              </w:rPr>
            </w:pPr>
          </w:p>
        </w:tc>
        <w:tc>
          <w:tcPr>
            <w:tcW w:w="630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5.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学</w:t>
            </w:r>
            <w:r>
              <w:rPr>
                <w:rFonts w:hAnsiTheme="minorEastAsia" w:eastAsiaTheme="minorEastAsia"/>
                <w:sz w:val="24"/>
                <w:szCs w:val="24"/>
              </w:rPr>
              <w:t>生跟读课文一次，回答问题。</w:t>
            </w:r>
          </w:p>
          <w:p>
            <w:pPr>
              <w:spacing w:line="360" w:lineRule="auto"/>
              <w:jc w:val="left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T</w:t>
            </w:r>
            <w:r>
              <w:rPr>
                <w:rFonts w:hint="eastAsia" w:hAnsiTheme="minorEastAsia" w:eastAsiaTheme="minorEastAsia"/>
                <w:sz w:val="24"/>
                <w:szCs w:val="24"/>
              </w:rPr>
              <w:t xml:space="preserve">: </w:t>
            </w:r>
            <w:r>
              <w:rPr>
                <w:rFonts w:eastAsiaTheme="minorEastAsia"/>
                <w:sz w:val="24"/>
                <w:szCs w:val="24"/>
              </w:rPr>
              <w:t>Why is he going to make a model spaceship for Simon’s mother?</w:t>
            </w:r>
          </w:p>
          <w:p>
            <w:pPr>
              <w:spacing w:line="360" w:lineRule="auto"/>
              <w:jc w:val="left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Was she happy?</w:t>
            </w:r>
          </w:p>
        </w:tc>
        <w:tc>
          <w:tcPr>
            <w:tcW w:w="194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int="eastAsia" w:eastAsiaTheme="minorEastAsia"/>
                <w:sz w:val="24"/>
                <w:szCs w:val="24"/>
              </w:rPr>
              <w:t>PPT第8-9页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207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  <w:szCs w:val="24"/>
              </w:rPr>
            </w:pPr>
          </w:p>
        </w:tc>
        <w:tc>
          <w:tcPr>
            <w:tcW w:w="630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6.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</w:t>
            </w:r>
            <w:r>
              <w:rPr>
                <w:rFonts w:hAnsiTheme="minorEastAsia" w:eastAsiaTheme="minorEastAsia"/>
                <w:sz w:val="24"/>
                <w:szCs w:val="24"/>
              </w:rPr>
              <w:t>播放课文动画第五段，学生听课文。</w:t>
            </w:r>
          </w:p>
        </w:tc>
        <w:tc>
          <w:tcPr>
            <w:tcW w:w="194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int="eastAsia" w:eastAsiaTheme="minorEastAsia"/>
                <w:sz w:val="24"/>
                <w:szCs w:val="24"/>
              </w:rPr>
              <w:t>PPT第10页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int="eastAsia" w:eastAsiaTheme="minorEastAsia"/>
                <w:sz w:val="24"/>
                <w:szCs w:val="24"/>
              </w:rPr>
              <w:t>互动教学系统M6U1活动2动画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1207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  <w:szCs w:val="24"/>
              </w:rPr>
            </w:pPr>
          </w:p>
        </w:tc>
        <w:tc>
          <w:tcPr>
            <w:tcW w:w="630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7.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学</w:t>
            </w:r>
            <w:r>
              <w:rPr>
                <w:rFonts w:hAnsiTheme="minorEastAsia" w:eastAsiaTheme="minorEastAsia"/>
                <w:sz w:val="24"/>
                <w:szCs w:val="24"/>
              </w:rPr>
              <w:t>生跟读课文一次，回答问题。</w:t>
            </w:r>
          </w:p>
        </w:tc>
        <w:tc>
          <w:tcPr>
            <w:tcW w:w="194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int="eastAsia" w:eastAsiaTheme="minorEastAsia"/>
                <w:sz w:val="24"/>
                <w:szCs w:val="24"/>
              </w:rPr>
              <w:t>PPT第11页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int="eastAsia" w:eastAsiaTheme="minorEastAsia"/>
                <w:sz w:val="24"/>
                <w:szCs w:val="24"/>
              </w:rPr>
              <w:t>互动教学系统M6U1活动2音频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207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  <w:szCs w:val="24"/>
              </w:rPr>
            </w:pPr>
          </w:p>
        </w:tc>
        <w:tc>
          <w:tcPr>
            <w:tcW w:w="630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8.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</w:t>
            </w:r>
            <w:r>
              <w:rPr>
                <w:rFonts w:hAnsiTheme="minorEastAsia" w:eastAsiaTheme="minorEastAsia"/>
                <w:sz w:val="24"/>
                <w:szCs w:val="24"/>
              </w:rPr>
              <w:t>整体听读课文，</w:t>
            </w:r>
            <w:r>
              <w:rPr>
                <w:rFonts w:hint="eastAsia" w:hAnsiTheme="minorEastAsia" w:eastAsiaTheme="minorEastAsia"/>
                <w:sz w:val="24"/>
                <w:szCs w:val="24"/>
              </w:rPr>
              <w:t>学</w:t>
            </w:r>
            <w:r>
              <w:rPr>
                <w:rFonts w:hAnsiTheme="minorEastAsia" w:eastAsiaTheme="minorEastAsia"/>
                <w:sz w:val="24"/>
                <w:szCs w:val="24"/>
              </w:rPr>
              <w:t>生跟读课文。</w:t>
            </w:r>
          </w:p>
        </w:tc>
        <w:tc>
          <w:tcPr>
            <w:tcW w:w="194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int="eastAsia" w:eastAsiaTheme="minorEastAsia"/>
                <w:sz w:val="24"/>
                <w:szCs w:val="24"/>
              </w:rPr>
              <w:t>互动教学系统M6U1活动2音频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207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  <w:szCs w:val="24"/>
              </w:rPr>
            </w:pPr>
          </w:p>
        </w:tc>
        <w:tc>
          <w:tcPr>
            <w:tcW w:w="6303" w:type="dxa"/>
            <w:tcBorders>
              <w:top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9.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Game time.</w:t>
            </w:r>
            <w:r>
              <w:rPr>
                <w:rFonts w:hAnsiTheme="minorEastAsia" w:eastAsiaTheme="minorEastAsia"/>
                <w:sz w:val="24"/>
                <w:szCs w:val="24"/>
              </w:rPr>
              <w:t>学生按照本课第四部分进行练习，并写出句子。</w:t>
            </w:r>
          </w:p>
        </w:tc>
        <w:tc>
          <w:tcPr>
            <w:tcW w:w="1940" w:type="dxa"/>
            <w:tcBorders>
              <w:top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int="eastAsia" w:eastAsiaTheme="minorEastAsia"/>
                <w:sz w:val="24"/>
                <w:szCs w:val="24"/>
              </w:rPr>
              <w:t>PPT第12页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207" w:type="dxa"/>
            <w:vMerge w:val="continue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303" w:type="dxa"/>
            <w:tcBorders>
              <w:top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【设计意图】通过逐段学习课文的方式，让学生不断去思考，并用语言表述，促使他们主动去获取文本信息的能力。</w:t>
            </w:r>
          </w:p>
        </w:tc>
        <w:tc>
          <w:tcPr>
            <w:tcW w:w="1940" w:type="dxa"/>
            <w:tcBorders>
              <w:top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0" w:hRule="atLeast"/>
        </w:trPr>
        <w:tc>
          <w:tcPr>
            <w:tcW w:w="1207" w:type="dxa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（四）</w:t>
            </w:r>
          </w:p>
          <w:p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拓展运用</w:t>
            </w:r>
          </w:p>
        </w:tc>
        <w:tc>
          <w:tcPr>
            <w:tcW w:w="6303" w:type="dxa"/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1.</w:t>
            </w:r>
            <w:r>
              <w:rPr>
                <w:rFonts w:hAnsiTheme="minorEastAsia" w:eastAsiaTheme="minorEastAsia"/>
                <w:sz w:val="24"/>
                <w:szCs w:val="24"/>
              </w:rPr>
              <w:t>播放课文第一部分动画，将课文学习延伸。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四人小组模仿机器人表演该情境对话。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2.</w:t>
            </w:r>
            <w:r>
              <w:rPr>
                <w:rFonts w:hAnsiTheme="minorEastAsia" w:eastAsiaTheme="minorEastAsia"/>
                <w:sz w:val="24"/>
                <w:szCs w:val="24"/>
              </w:rPr>
              <w:t>根据图片提示，选择自己喜欢的一个段落来复述课文部分内容。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3.</w:t>
            </w:r>
            <w:r>
              <w:rPr>
                <w:rFonts w:hAnsiTheme="minorEastAsia" w:eastAsiaTheme="minorEastAsia"/>
                <w:sz w:val="24"/>
                <w:szCs w:val="24"/>
              </w:rPr>
              <w:t>填空完成短文。</w:t>
            </w:r>
          </w:p>
        </w:tc>
        <w:tc>
          <w:tcPr>
            <w:tcW w:w="1940" w:type="dxa"/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int="eastAsia" w:eastAsiaTheme="minorEastAsia"/>
                <w:sz w:val="24"/>
                <w:szCs w:val="24"/>
              </w:rPr>
              <w:t>互动教学系统M6U1活动1动画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PPT</w:t>
            </w:r>
            <w:r>
              <w:rPr>
                <w:rFonts w:hAnsiTheme="minorEastAsia" w:eastAsiaTheme="minorEastAsia"/>
                <w:sz w:val="24"/>
                <w:szCs w:val="24"/>
              </w:rPr>
              <w:t>第</w:t>
            </w:r>
            <w:r>
              <w:rPr>
                <w:rFonts w:hint="eastAsia" w:hAnsiTheme="minorEastAsia" w:eastAsiaTheme="minorEastAsia"/>
                <w:sz w:val="24"/>
                <w:szCs w:val="24"/>
              </w:rPr>
              <w:t>13-15</w:t>
            </w:r>
            <w:r>
              <w:rPr>
                <w:rFonts w:hAnsiTheme="minorEastAsia" w:eastAsiaTheme="minorEastAsia"/>
                <w:sz w:val="24"/>
                <w:szCs w:val="24"/>
              </w:rPr>
              <w:t>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" w:hRule="atLeast"/>
        </w:trPr>
        <w:tc>
          <w:tcPr>
            <w:tcW w:w="1207" w:type="dxa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303" w:type="dxa"/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【设计意图】通过情境对话表演和复述课文部分内容，引导学生合作交流，提高语言表达能力。通过填空练习提高学生写的能力。</w:t>
            </w:r>
          </w:p>
        </w:tc>
        <w:tc>
          <w:tcPr>
            <w:tcW w:w="1940" w:type="dxa"/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4" w:hRule="atLeast"/>
        </w:trPr>
        <w:tc>
          <w:tcPr>
            <w:tcW w:w="1207" w:type="dxa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（五）</w:t>
            </w:r>
          </w:p>
          <w:p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布置作业</w:t>
            </w:r>
          </w:p>
        </w:tc>
        <w:tc>
          <w:tcPr>
            <w:tcW w:w="6303" w:type="dxa"/>
            <w:vAlign w:val="center"/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如果你的生日已经过了，跟同学说说你的生日是怎么度过的？</w:t>
            </w:r>
          </w:p>
        </w:tc>
        <w:tc>
          <w:tcPr>
            <w:tcW w:w="1940" w:type="dxa"/>
            <w:vAlign w:val="center"/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PPT</w:t>
            </w:r>
            <w:r>
              <w:rPr>
                <w:rFonts w:hAnsiTheme="minorEastAsia" w:eastAsiaTheme="minorEastAsia"/>
                <w:sz w:val="24"/>
                <w:szCs w:val="24"/>
              </w:rPr>
              <w:t>第</w:t>
            </w:r>
            <w:r>
              <w:rPr>
                <w:rFonts w:hint="eastAsia" w:hAnsiTheme="minorEastAsia" w:eastAsiaTheme="minorEastAsia"/>
                <w:sz w:val="24"/>
                <w:szCs w:val="24"/>
              </w:rPr>
              <w:t>16</w:t>
            </w:r>
            <w:r>
              <w:rPr>
                <w:rFonts w:hAnsiTheme="minorEastAsia" w:eastAsiaTheme="minorEastAsia"/>
                <w:sz w:val="24"/>
                <w:szCs w:val="24"/>
              </w:rPr>
              <w:t>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" w:hRule="atLeast"/>
        </w:trPr>
        <w:tc>
          <w:tcPr>
            <w:tcW w:w="1207" w:type="dxa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（六）</w:t>
            </w:r>
          </w:p>
          <w:p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板书设计</w:t>
            </w:r>
          </w:p>
        </w:tc>
        <w:tc>
          <w:tcPr>
            <w:tcW w:w="6303" w:type="dxa"/>
          </w:tcPr>
          <w:p>
            <w:pPr>
              <w:spacing w:line="360" w:lineRule="auto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Module 6 Unit 1 It was Daming’s birthday yesterday. 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It was Daming’s birthday yesterday.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Simon’s mum bought him a present.</w:t>
            </w:r>
          </w:p>
          <w:p>
            <w:pPr>
              <w:spacing w:line="360" w:lineRule="auto"/>
              <w:jc w:val="left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space travel  -------     Book   ---------    Russia     US</w:t>
            </w:r>
          </w:p>
          <w:p>
            <w:pPr>
              <w:spacing w:line="360" w:lineRule="auto"/>
              <w:jc w:val="left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                 paper spaceship</w:t>
            </w:r>
          </w:p>
        </w:tc>
        <w:tc>
          <w:tcPr>
            <w:tcW w:w="1940" w:type="dxa"/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</w:tbl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CD2B5A"/>
    <w:rsid w:val="2D20016F"/>
    <w:rsid w:val="33CD2B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2020-06-24T06:19:00Z</dcterms:created>
  <dc:creator>May</dc:creator>
  <cp:lastModifiedBy>May</cp:lastModifiedBy>
  <dcterms:modified xsi:type="dcterms:W3CDTF">2020-06-24T06:20:39Z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